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B" w:rsidRPr="00DA666B" w:rsidRDefault="00DA666B" w:rsidP="00DA666B">
      <w:pPr>
        <w:jc w:val="center"/>
        <w:rPr>
          <w:b/>
        </w:rPr>
      </w:pPr>
      <w:r w:rsidRPr="00DA666B">
        <w:rPr>
          <w:b/>
        </w:rPr>
        <w:t>KẾT QUẢ TỰ ĐÁNH GIÁ CHẤT LƯỢNG</w:t>
      </w:r>
    </w:p>
    <w:p w:rsidR="00DA666B" w:rsidRPr="00DA666B" w:rsidRDefault="00DA666B" w:rsidP="00DA666B">
      <w:pPr>
        <w:jc w:val="center"/>
        <w:rPr>
          <w:b/>
        </w:rPr>
      </w:pPr>
      <w:r w:rsidRPr="00DA666B">
        <w:rPr>
          <w:b/>
        </w:rPr>
        <w:t>CHƯƠNG TRÌNH ĐÀO TẠO NGHỀ ĐIỆN CÔNG NGHIỆP</w:t>
      </w:r>
    </w:p>
    <w:p w:rsidR="00E81D6A" w:rsidRDefault="00DA666B" w:rsidP="00DA666B">
      <w:pPr>
        <w:jc w:val="center"/>
        <w:rPr>
          <w:b/>
        </w:rPr>
      </w:pPr>
      <w:r w:rsidRPr="00DA666B">
        <w:rPr>
          <w:b/>
        </w:rPr>
        <w:t>TRÌNH ĐỘ CAO ĐẲNG NĂM 202</w:t>
      </w:r>
      <w:r w:rsidR="008D2517">
        <w:rPr>
          <w:b/>
        </w:rPr>
        <w:t>2</w:t>
      </w: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76"/>
        <w:gridCol w:w="975"/>
        <w:gridCol w:w="2285"/>
      </w:tblGrid>
      <w:tr w:rsidR="00DA666B" w:rsidRPr="002D02A8" w:rsidTr="00685051">
        <w:trPr>
          <w:trHeight w:val="397"/>
          <w:tblHeader/>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TT</w:t>
            </w:r>
          </w:p>
        </w:tc>
        <w:tc>
          <w:tcPr>
            <w:tcW w:w="5376"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Tiêu chí, tiêu chuẩn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Điểm chuẩn</w:t>
            </w:r>
          </w:p>
        </w:tc>
        <w:tc>
          <w:tcPr>
            <w:tcW w:w="2285" w:type="dxa"/>
          </w:tcPr>
          <w:p w:rsidR="00DA666B" w:rsidRPr="002D02A8" w:rsidRDefault="00DA666B" w:rsidP="00685051">
            <w:pPr>
              <w:tabs>
                <w:tab w:val="left" w:pos="720"/>
              </w:tabs>
              <w:spacing w:line="240" w:lineRule="auto"/>
              <w:jc w:val="center"/>
              <w:rPr>
                <w:b/>
                <w:bCs/>
                <w:color w:val="000000"/>
                <w:sz w:val="24"/>
                <w:szCs w:val="26"/>
              </w:rPr>
            </w:pPr>
            <w:r w:rsidRPr="002D02A8">
              <w:rPr>
                <w:b/>
                <w:bCs/>
                <w:color w:val="000000"/>
                <w:sz w:val="24"/>
                <w:szCs w:val="26"/>
              </w:rPr>
              <w:t>Tự đánh giá của cơ sở giáo dục nghề nghiệp về chương trình đào tạo</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ĐỀ XUẤT CẤP ĐỘ ĐẠT ĐƯỢC</w:t>
            </w:r>
          </w:p>
        </w:tc>
        <w:tc>
          <w:tcPr>
            <w:tcW w:w="975" w:type="dxa"/>
          </w:tcPr>
          <w:p w:rsidR="00DA666B" w:rsidRPr="002D02A8" w:rsidRDefault="00DA666B" w:rsidP="00685051">
            <w:pPr>
              <w:tabs>
                <w:tab w:val="left" w:pos="720"/>
              </w:tabs>
              <w:spacing w:line="240" w:lineRule="auto"/>
              <w:jc w:val="center"/>
              <w:rPr>
                <w:bCs/>
                <w:i/>
                <w:color w:val="000000"/>
                <w:sz w:val="26"/>
                <w:szCs w:val="26"/>
              </w:rPr>
            </w:pPr>
          </w:p>
        </w:tc>
        <w:tc>
          <w:tcPr>
            <w:tcW w:w="2285" w:type="dxa"/>
          </w:tcPr>
          <w:p w:rsidR="00DA666B" w:rsidRPr="002D02A8" w:rsidRDefault="00DA666B" w:rsidP="00685051">
            <w:pPr>
              <w:tabs>
                <w:tab w:val="left" w:pos="720"/>
              </w:tabs>
              <w:spacing w:line="240" w:lineRule="auto"/>
              <w:jc w:val="center"/>
              <w:rPr>
                <w:bCs/>
                <w:i/>
                <w:color w:val="000000"/>
                <w:sz w:val="26"/>
                <w:szCs w:val="26"/>
              </w:rPr>
            </w:pPr>
            <w:r w:rsidRPr="002D02A8">
              <w:rPr>
                <w:bCs/>
                <w:i/>
                <w:color w:val="000000"/>
                <w:sz w:val="26"/>
                <w:szCs w:val="26"/>
              </w:rPr>
              <w:t>Đạt tiêu chuẩn    kiểm định</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Tổng điểm</w:t>
            </w:r>
          </w:p>
        </w:tc>
        <w:tc>
          <w:tcPr>
            <w:tcW w:w="975" w:type="dxa"/>
            <w:vAlign w:val="center"/>
          </w:tcPr>
          <w:p w:rsidR="00DA666B" w:rsidRPr="002D02A8" w:rsidRDefault="00DA666B" w:rsidP="00685051">
            <w:pPr>
              <w:tabs>
                <w:tab w:val="left" w:pos="720"/>
              </w:tabs>
              <w:spacing w:line="240" w:lineRule="auto"/>
              <w:jc w:val="center"/>
              <w:rPr>
                <w:b/>
                <w:bCs/>
                <w:i/>
                <w:color w:val="000000"/>
                <w:sz w:val="26"/>
                <w:szCs w:val="26"/>
              </w:rPr>
            </w:pPr>
            <w:r w:rsidRPr="002D02A8">
              <w:rPr>
                <w:b/>
                <w:bCs/>
                <w:i/>
                <w:color w:val="000000"/>
                <w:sz w:val="26"/>
                <w:szCs w:val="26"/>
              </w:rPr>
              <w:t>100</w:t>
            </w:r>
          </w:p>
        </w:tc>
        <w:tc>
          <w:tcPr>
            <w:tcW w:w="2285" w:type="dxa"/>
            <w:vAlign w:val="center"/>
          </w:tcPr>
          <w:p w:rsidR="00DA666B" w:rsidRPr="002D02A8" w:rsidRDefault="00DA666B" w:rsidP="00253B39">
            <w:pPr>
              <w:tabs>
                <w:tab w:val="left" w:pos="720"/>
              </w:tabs>
              <w:spacing w:before="40" w:after="40"/>
              <w:jc w:val="center"/>
              <w:rPr>
                <w:bCs/>
                <w:color w:val="000000"/>
                <w:sz w:val="26"/>
                <w:szCs w:val="26"/>
              </w:rPr>
            </w:pPr>
            <w:r w:rsidRPr="002D02A8">
              <w:rPr>
                <w:b/>
                <w:bCs/>
                <w:color w:val="000000"/>
                <w:sz w:val="26"/>
                <w:szCs w:val="26"/>
              </w:rPr>
              <w:t>9</w:t>
            </w:r>
            <w:r w:rsidR="00253B39">
              <w:rPr>
                <w:b/>
                <w:bCs/>
                <w:color w:val="000000"/>
                <w:sz w:val="26"/>
                <w:szCs w:val="26"/>
              </w:rPr>
              <w:t>8</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w:t>
            </w: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Tiêu chí 1: Mục tiêu, quản lý và tài chính</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975" w:type="dxa"/>
            <w:vAlign w:val="center"/>
          </w:tcPr>
          <w:p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975" w:type="dxa"/>
            <w:vAlign w:val="center"/>
          </w:tcPr>
          <w:p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bookmarkStart w:id="0" w:name="_GoBack"/>
            <w:bookmarkEnd w:id="0"/>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975" w:type="dxa"/>
            <w:vAlign w:val="center"/>
          </w:tcPr>
          <w:p w:rsidR="00DA666B" w:rsidRPr="002D02A8" w:rsidRDefault="00DA666B" w:rsidP="00685051">
            <w:pPr>
              <w:tabs>
                <w:tab w:val="left" w:pos="720"/>
              </w:tabs>
              <w:spacing w:line="240" w:lineRule="auto"/>
              <w:ind w:firstLineChars="100" w:firstLine="260"/>
              <w:jc w:val="center"/>
              <w:outlineLvl w:val="1"/>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1"/>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r w:rsidRPr="002D02A8">
              <w:rPr>
                <w:color w:val="000000"/>
                <w:sz w:val="26"/>
                <w:szCs w:val="26"/>
              </w:rPr>
              <w:t>2</w:t>
            </w: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b/>
                <w:bCs/>
                <w:color w:val="000000"/>
                <w:sz w:val="26"/>
                <w:szCs w:val="26"/>
                <w:lang w:val="nl-NL"/>
              </w:rPr>
              <w:t>Tiêu chí 2 - Hoạt động đào tạo</w:t>
            </w:r>
          </w:p>
        </w:tc>
        <w:tc>
          <w:tcPr>
            <w:tcW w:w="975" w:type="dxa"/>
            <w:vAlign w:val="center"/>
          </w:tcPr>
          <w:p w:rsidR="00DA666B" w:rsidRPr="002D02A8" w:rsidRDefault="00DA666B" w:rsidP="00685051">
            <w:pPr>
              <w:tabs>
                <w:tab w:val="left" w:pos="720"/>
              </w:tabs>
              <w:spacing w:line="240" w:lineRule="auto"/>
              <w:ind w:firstLineChars="100" w:firstLine="261"/>
              <w:jc w:val="center"/>
              <w:outlineLvl w:val="1"/>
              <w:rPr>
                <w:b/>
                <w:color w:val="000000"/>
                <w:sz w:val="26"/>
                <w:szCs w:val="26"/>
              </w:rPr>
            </w:pPr>
            <w:r w:rsidRPr="002D02A8">
              <w:rPr>
                <w:b/>
                <w:color w:val="000000"/>
                <w:sz w:val="26"/>
                <w:szCs w:val="26"/>
              </w:rPr>
              <w:t>14</w:t>
            </w:r>
          </w:p>
        </w:tc>
        <w:tc>
          <w:tcPr>
            <w:tcW w:w="2285" w:type="dxa"/>
            <w:vAlign w:val="center"/>
          </w:tcPr>
          <w:p w:rsidR="00DA666B" w:rsidRPr="002D02A8" w:rsidRDefault="00DA666B" w:rsidP="008D2517">
            <w:pPr>
              <w:tabs>
                <w:tab w:val="left" w:pos="720"/>
              </w:tabs>
              <w:spacing w:before="40" w:after="40"/>
              <w:jc w:val="center"/>
              <w:outlineLvl w:val="1"/>
              <w:rPr>
                <w:b/>
                <w:color w:val="000000"/>
                <w:sz w:val="26"/>
                <w:szCs w:val="26"/>
              </w:rPr>
            </w:pPr>
            <w:r w:rsidRPr="002D02A8">
              <w:rPr>
                <w:b/>
                <w:color w:val="000000"/>
                <w:sz w:val="26"/>
                <w:szCs w:val="26"/>
              </w:rPr>
              <w:t>1</w:t>
            </w:r>
            <w:r w:rsidR="008D2517">
              <w:rPr>
                <w:b/>
                <w:color w:val="000000"/>
                <w:sz w:val="26"/>
                <w:szCs w:val="26"/>
              </w:rPr>
              <w:t>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color w:val="000000"/>
                <w:sz w:val="26"/>
                <w:szCs w:val="26"/>
                <w:lang w:val="nl-NL"/>
              </w:rPr>
              <w:t>Tiêu chuẩn 1: Hàng năm, cơ sở đào tạo thực hiện công tác tuyển sinh theo quy định; kết quả tuyển sinh đạt tối thiểu 80% chỉ tiêu theo kế hoạch của cơ sở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kế hoạch đào tạo và tổ chức đào tạo theo quy định.</w:t>
            </w:r>
          </w:p>
        </w:tc>
        <w:tc>
          <w:tcPr>
            <w:tcW w:w="975"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 xml:space="preserve">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w:t>
            </w:r>
            <w:r w:rsidRPr="002D02A8">
              <w:rPr>
                <w:color w:val="000000"/>
                <w:sz w:val="26"/>
                <w:szCs w:val="26"/>
                <w:lang w:val="nl-NL"/>
              </w:rPr>
              <w:lastRenderedPageBreak/>
              <w:t>trong hoạt động dạy và học.</w:t>
            </w:r>
          </w:p>
        </w:tc>
        <w:tc>
          <w:tcPr>
            <w:tcW w:w="975"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lastRenderedPageBreak/>
              <w:t>2</w:t>
            </w:r>
          </w:p>
        </w:tc>
        <w:tc>
          <w:tcPr>
            <w:tcW w:w="2285" w:type="dxa"/>
            <w:vAlign w:val="center"/>
          </w:tcPr>
          <w:p w:rsidR="00DA666B" w:rsidRPr="002D02A8" w:rsidRDefault="00DA666B" w:rsidP="00685051">
            <w:pPr>
              <w:tabs>
                <w:tab w:val="left" w:pos="720"/>
              </w:tabs>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975" w:type="dxa"/>
            <w:vAlign w:val="center"/>
          </w:tcPr>
          <w:p w:rsidR="00DA666B" w:rsidRPr="002D02A8" w:rsidRDefault="00DA666B" w:rsidP="00685051">
            <w:pPr>
              <w:tabs>
                <w:tab w:val="left" w:pos="720"/>
              </w:tabs>
              <w:spacing w:line="240" w:lineRule="auto"/>
              <w:ind w:leftChars="-6" w:left="-1" w:hangingChars="6" w:hanging="16"/>
              <w:jc w:val="center"/>
              <w:outlineLvl w:val="1"/>
              <w:rPr>
                <w:color w:val="000000"/>
                <w:sz w:val="26"/>
                <w:szCs w:val="26"/>
              </w:rPr>
            </w:pPr>
            <w:r w:rsidRPr="002D02A8">
              <w:rPr>
                <w:color w:val="000000"/>
                <w:sz w:val="26"/>
                <w:szCs w:val="26"/>
              </w:rPr>
              <w:t>2</w:t>
            </w:r>
          </w:p>
        </w:tc>
        <w:tc>
          <w:tcPr>
            <w:tcW w:w="2285" w:type="dxa"/>
            <w:vAlign w:val="center"/>
          </w:tcPr>
          <w:p w:rsidR="00DA666B" w:rsidRPr="002D02A8" w:rsidRDefault="00DA666B" w:rsidP="00685051">
            <w:pPr>
              <w:tabs>
                <w:tab w:val="left" w:pos="720"/>
              </w:tabs>
              <w:ind w:leftChars="-6" w:left="-17"/>
              <w:jc w:val="center"/>
              <w:outlineLvl w:val="1"/>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5: Tổ chức kiểm tra, thi, xét công nhận tốt nghiệp, đánh giá kết quả học tập, rèn luyện, cấp văn bằng theo quy định; có hồ sơ người học đủ và đúng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6: Tổ chức kiểm tra, giám sát hoạt động dạy và học theo quy định; sử dụng kết quả kiểm tra để kịp thời điều chỉnh các hoạt động dạy và học cho phù hợp.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7: Tổ chức đào tạo liên thông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8D2517" w:rsidP="00685051">
            <w:pPr>
              <w:tabs>
                <w:tab w:val="left" w:pos="720"/>
              </w:tabs>
              <w:jc w:val="center"/>
              <w:rPr>
                <w:bCs/>
                <w:color w:val="000000"/>
                <w:sz w:val="26"/>
                <w:szCs w:val="26"/>
              </w:rPr>
            </w:pPr>
            <w:r>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3</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3 - Nhà giáo, cán bộ quản lý và nhân viên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100% nhà giáo tham gia giảng dạy đạt chuẩn về chuyên môn, nghiệp vụ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Hàng năm, 100% nhà giáo hoàn thành các nhiệm vụ do cơ sở đào tạo giao.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tối thiểu 50% nhà giáo cơ hữu dạy các môn chuyên môn ngành, nghề tham gia nghiên cứu khoa học, các hội thi nhà giáo dạy giỏi, hội thi thiết bị tự làm các cấp.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Hàng năm, cơ sở đào tạo tổ chức cho nhà giáo cơ hữu tham gia các khóa học tập, bồi dưỡng.</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100% nhà giáo cơ hữu đi thực tập tại các đơn vị sử dụng lao động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 xml:space="preserve">Tiêu chuẩn 7: 100% cán bộ quản lý và nhân viên </w:t>
            </w:r>
            <w:r w:rsidRPr="002D02A8">
              <w:rPr>
                <w:color w:val="000000"/>
                <w:spacing w:val="-6"/>
                <w:sz w:val="26"/>
                <w:szCs w:val="26"/>
                <w:lang w:val="pt-BR"/>
              </w:rPr>
              <w:lastRenderedPageBreak/>
              <w:t>đạt chuẩn về chuyên môn, nghiệp vụ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Hàng năm, 100% cán bộ quản lý và nhân viên hoàn thành các nhiệm vụ do cơ sở đào tạo giao.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4</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4 - Chương trình, giáo trình</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24</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24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Chương trình đào tạo được xây dựng hoặc lựa chọn, thẩm định, ban hành, đánh giá và cập nhật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Có sự tham gia của ít nhất 02 đơn vị sử dụng lao động trong quá trình xây dựng và thẩm định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Chương trình đào tạo thể hiện được khối lượng kiến thức tối thiểu, yêu cầu về năng lực mà người học đạt được sau khi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Chương trình đào tạo thể hiện được sự phân bổ thời gian, trình tự thực hiện các mô-đun, môn học để đảm bảo thực hiện được mục tiêu giáo dục nghề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Chương trình đào tạo đảm bảo phù hợp với yêu cầu phát triển của ngành, địa phương và đất nước, phù hợp với kỹ thuật công nghệ trong sản xuất,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Chương trình đào tạo đảm bảo việc liên thông giữa các trình độ đào tạo trong hệ thống giáo dục quốc dân.</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9: Có đủ giáo trình cho các mô-đun, môn học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10: 100% giáo trình được biên soạn hoặc lựa chọn, thẩm định, ban hành, đánh giá và cập nhật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12: Nội dung giáo trình đảm bảo phù hợp với công nghệ trong sản xuất, kinh doanh,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5</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5 - Cơ sở vật chất, thiết bị đào tạo và thư viện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jc w:val="center"/>
              <w:rPr>
                <w:b/>
                <w:bCs/>
                <w:color w:val="000000"/>
                <w:sz w:val="26"/>
                <w:szCs w:val="26"/>
              </w:rPr>
            </w:pPr>
            <w:r w:rsidRPr="002D02A8">
              <w:rPr>
                <w:b/>
                <w:bCs/>
                <w:color w:val="000000"/>
                <w:sz w:val="26"/>
                <w:szCs w:val="26"/>
              </w:rPr>
              <w:t>14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Phòng học, phòng thí nghiệm, xưởng thực hành, hệ thống điện, nước đảm bảo quy chuẩn xây dựng và yêu cầu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Đảm bảo đủ chủng loại thiết bị đào tạo đáp ứng yêu cầu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đủ số lượng thiết bị đào tạo đáp ứng quy mô, yêu cầu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8D2517" w:rsidP="00685051">
            <w:pPr>
              <w:tabs>
                <w:tab w:val="left" w:pos="720"/>
              </w:tabs>
              <w:jc w:val="center"/>
              <w:rPr>
                <w:bCs/>
                <w:color w:val="000000"/>
                <w:sz w:val="26"/>
                <w:szCs w:val="26"/>
              </w:rPr>
            </w:pPr>
            <w:r>
              <w:rPr>
                <w:bCs/>
                <w:color w:val="000000"/>
                <w:sz w:val="26"/>
                <w:szCs w:val="26"/>
              </w:rPr>
              <w:t>0</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Nguyên, nhiên, vật liệu được bố trí sắp xếp gọn gàng, ngăn nắp thuận tiện; được quản lý, cấp phát, sử dụng theo quy định; đáp ứng kế hoạch và tiến độ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 xml:space="preserve">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w:t>
            </w:r>
            <w:r w:rsidRPr="002D02A8">
              <w:rPr>
                <w:color w:val="000000"/>
                <w:sz w:val="26"/>
                <w:szCs w:val="26"/>
                <w:lang w:val="pt-BR"/>
              </w:rPr>
              <w:lastRenderedPageBreak/>
              <w:t>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rsidR="00DA666B" w:rsidRPr="002D02A8" w:rsidRDefault="008D2517" w:rsidP="00685051">
            <w:pPr>
              <w:tabs>
                <w:tab w:val="left" w:pos="720"/>
              </w:tabs>
              <w:jc w:val="center"/>
              <w:rPr>
                <w:bCs/>
                <w:color w:val="000000"/>
                <w:sz w:val="26"/>
                <w:szCs w:val="26"/>
              </w:rPr>
            </w:pPr>
            <w:r>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Thư viện được trang bị máy tính và nối mạng internet đáp ứng nhu cầu dạy, học và tra cứu tài liệu.</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Có các phần mềm ảo mô phỏng thiết bị dạy học thực tế trong giảng dạy.</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6</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6 - Dịch vụ cho người học</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8</w:t>
            </w:r>
          </w:p>
        </w:tc>
        <w:tc>
          <w:tcPr>
            <w:tcW w:w="2285" w:type="dxa"/>
            <w:vAlign w:val="center"/>
          </w:tcPr>
          <w:p w:rsidR="00DA666B" w:rsidRPr="002D02A8" w:rsidRDefault="00DA666B" w:rsidP="00685051">
            <w:pPr>
              <w:tabs>
                <w:tab w:val="left" w:pos="720"/>
              </w:tabs>
              <w:jc w:val="center"/>
              <w:rPr>
                <w:b/>
                <w:bCs/>
                <w:color w:val="000000"/>
                <w:sz w:val="26"/>
                <w:szCs w:val="26"/>
              </w:rPr>
            </w:pPr>
            <w:r w:rsidRPr="002D02A8">
              <w:rPr>
                <w:b/>
                <w:bCs/>
                <w:color w:val="000000"/>
                <w:sz w:val="26"/>
                <w:szCs w:val="26"/>
              </w:rPr>
              <w:t>8</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Cơ sở đào tạo thực hiện đa dạng hóa các hoạt động xã hội, văn hóa văn nghệ, thể dục thể thao cho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7</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7 - Giám sát, đánh giá chất lượng</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5: Cơ sở đào tạo thực hiện tự đánh giá chất lượng chương trình đào tạo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9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Trong vòng 06 tháng kể từ khi tốt nghiệp, tối thiểu 80% người học có việc làm phù hợp với ngành, nghề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1563"/>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bl>
    <w:p w:rsidR="00DA666B" w:rsidRPr="00DA666B" w:rsidRDefault="00DA666B" w:rsidP="00DA666B">
      <w:pPr>
        <w:jc w:val="center"/>
        <w:rPr>
          <w:b/>
        </w:rPr>
      </w:pPr>
    </w:p>
    <w:sectPr w:rsidR="00DA666B" w:rsidRPr="00DA666B" w:rsidSect="00A10467">
      <w:pgSz w:w="11909" w:h="16834"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6B"/>
    <w:rsid w:val="00253B39"/>
    <w:rsid w:val="004E2FC4"/>
    <w:rsid w:val="0061494B"/>
    <w:rsid w:val="008D2517"/>
    <w:rsid w:val="00A10467"/>
    <w:rsid w:val="00C03227"/>
    <w:rsid w:val="00DA666B"/>
    <w:rsid w:val="00E30869"/>
    <w:rsid w:val="00E81D6A"/>
    <w:rsid w:val="00EA3C9D"/>
    <w:rsid w:val="00F148AA"/>
    <w:rsid w:val="00FA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GA</cp:lastModifiedBy>
  <cp:revision>4</cp:revision>
  <dcterms:created xsi:type="dcterms:W3CDTF">2023-05-10T07:51:00Z</dcterms:created>
  <dcterms:modified xsi:type="dcterms:W3CDTF">2023-05-10T07:53:00Z</dcterms:modified>
</cp:coreProperties>
</file>